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593"/>
        <w:gridCol w:w="8055"/>
      </w:tblGrid>
      <w:tr w:rsidR="00CB5023" w14:paraId="7D5CCD51" w14:textId="77777777" w:rsidTr="5F40860E">
        <w:trPr>
          <w:trHeight w:val="70"/>
          <w:jc w:val="center"/>
        </w:trPr>
        <w:tc>
          <w:tcPr>
            <w:tcW w:w="5973" w:type="dxa"/>
            <w:gridSpan w:val="2"/>
          </w:tcPr>
          <w:p w14:paraId="7B68F258" w14:textId="6FAF8568" w:rsidR="00CB5023" w:rsidRDefault="2275A6EC">
            <w:pPr>
              <w:pStyle w:val="Nadpis1"/>
            </w:pPr>
            <w:r>
              <w:t xml:space="preserve">                    </w:t>
            </w:r>
            <w:r w:rsidR="00747386">
              <w:rPr>
                <w:noProof/>
              </w:rPr>
              <w:drawing>
                <wp:inline distT="0" distB="0" distL="0" distR="0" wp14:anchorId="741C3FB6" wp14:editId="7176A547">
                  <wp:extent cx="1950720" cy="792480"/>
                  <wp:effectExtent l="0" t="0" r="0" b="762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7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60A71" w14:textId="77777777" w:rsidR="00CB5023" w:rsidRDefault="00CB5023"/>
          <w:p w14:paraId="426B36E4" w14:textId="77777777" w:rsidR="00CB5023" w:rsidRDefault="00CB5023">
            <w:pPr>
              <w:pStyle w:val="Nadpis1"/>
            </w:pPr>
            <w:r>
              <w:t xml:space="preserve">    </w:t>
            </w:r>
          </w:p>
        </w:tc>
        <w:tc>
          <w:tcPr>
            <w:tcW w:w="8169" w:type="dxa"/>
          </w:tcPr>
          <w:p w14:paraId="26259841" w14:textId="77777777" w:rsidR="00CB5023" w:rsidRDefault="00CB5023">
            <w:pPr>
              <w:pStyle w:val="Nadpis2"/>
              <w:rPr>
                <w:sz w:val="22"/>
                <w:szCs w:val="22"/>
              </w:rPr>
            </w:pPr>
          </w:p>
          <w:p w14:paraId="0B4EBDC6" w14:textId="77777777" w:rsidR="00CB5023" w:rsidRDefault="00CB5023">
            <w:pPr>
              <w:pStyle w:val="Nadpis2"/>
              <w:rPr>
                <w:sz w:val="22"/>
                <w:szCs w:val="22"/>
              </w:rPr>
            </w:pPr>
          </w:p>
          <w:p w14:paraId="66D30555" w14:textId="77777777" w:rsidR="00CB5023" w:rsidRDefault="00CB5023">
            <w:pPr>
              <w:pStyle w:val="Nadpis2"/>
              <w:rPr>
                <w:sz w:val="22"/>
                <w:szCs w:val="22"/>
              </w:rPr>
            </w:pPr>
          </w:p>
          <w:p w14:paraId="488074C1" w14:textId="71949702" w:rsidR="00CB5023" w:rsidRPr="00747386" w:rsidRDefault="00CB5023" w:rsidP="2275A6EC">
            <w:pPr>
              <w:jc w:val="center"/>
              <w:rPr>
                <w:rFonts w:ascii="Arial Black" w:hAnsi="Arial Black"/>
                <w:b/>
                <w:bCs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47386">
              <w:rPr>
                <w:rFonts w:ascii="Arial Black" w:hAnsi="Arial Black"/>
                <w:b/>
                <w:bCs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  <w:r w:rsidR="00744C3F" w:rsidRPr="00747386">
              <w:rPr>
                <w:rFonts w:ascii="Arial Black" w:hAnsi="Arial Black"/>
                <w:b/>
                <w:bCs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xX</w:t>
            </w:r>
            <w:r w:rsidR="00157D5D">
              <w:rPr>
                <w:rFonts w:ascii="Arial Black" w:hAnsi="Arial Black"/>
                <w:b/>
                <w:bCs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Pr="00747386">
              <w:rPr>
                <w:rFonts w:ascii="Arial Black" w:hAnsi="Arial Black"/>
                <w:b/>
                <w:bCs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SYMPOZIUM</w:t>
            </w:r>
            <w:r w:rsidRPr="00747386">
              <w:rPr>
                <w:rFonts w:ascii="Arial Black" w:hAnsi="Arial Black"/>
                <w:b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br/>
            </w:r>
            <w:r w:rsidRPr="00747386">
              <w:rPr>
                <w:rFonts w:ascii="Arial Black" w:hAnsi="Arial Black"/>
                <w:b/>
                <w:bCs/>
                <w:caps/>
                <w:color w:val="0070C0"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o morfologiI a funkci střeva</w:t>
            </w:r>
          </w:p>
          <w:p w14:paraId="030BF904" w14:textId="77777777" w:rsidR="00CB5023" w:rsidRDefault="00CB5023">
            <w:pPr>
              <w:pStyle w:val="Nadpis2"/>
              <w:tabs>
                <w:tab w:val="center" w:pos="3465"/>
                <w:tab w:val="left" w:pos="6210"/>
              </w:tabs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</w:tr>
      <w:tr w:rsidR="00CB5023" w14:paraId="413ADDE5" w14:textId="77777777" w:rsidTr="5F40860E">
        <w:trPr>
          <w:trHeight w:val="583"/>
          <w:jc w:val="center"/>
        </w:trPr>
        <w:tc>
          <w:tcPr>
            <w:tcW w:w="5973" w:type="dxa"/>
            <w:gridSpan w:val="2"/>
          </w:tcPr>
          <w:p w14:paraId="6C3D857A" w14:textId="77777777" w:rsidR="00CB5023" w:rsidRDefault="00CB5023">
            <w:pPr>
              <w:pStyle w:val="Nadpis1"/>
            </w:pPr>
          </w:p>
          <w:p w14:paraId="0F367D34" w14:textId="77777777" w:rsidR="00CB5023" w:rsidRDefault="00CB5023">
            <w:pPr>
              <w:pStyle w:val="Nadpis1"/>
            </w:pPr>
            <w:r>
              <w:t xml:space="preserve">                               Částka</w:t>
            </w:r>
          </w:p>
          <w:p w14:paraId="386DEC50" w14:textId="77777777" w:rsidR="00CB5023" w:rsidRDefault="00CB5023"/>
        </w:tc>
        <w:tc>
          <w:tcPr>
            <w:tcW w:w="8169" w:type="dxa"/>
          </w:tcPr>
          <w:p w14:paraId="6C0F8A48" w14:textId="77777777" w:rsidR="00CB5023" w:rsidRDefault="00CB5023">
            <w:pPr>
              <w:pStyle w:val="Nadpis2"/>
            </w:pPr>
          </w:p>
          <w:p w14:paraId="2B38E877" w14:textId="77777777" w:rsidR="00CB5023" w:rsidRDefault="00CB5023">
            <w:pPr>
              <w:pStyle w:val="Nadpis2"/>
            </w:pPr>
            <w:r>
              <w:t>Plnění</w:t>
            </w:r>
          </w:p>
        </w:tc>
      </w:tr>
      <w:tr w:rsidR="00CB5023" w14:paraId="6588C68D" w14:textId="77777777" w:rsidTr="5F40860E">
        <w:trPr>
          <w:jc w:val="center"/>
        </w:trPr>
        <w:tc>
          <w:tcPr>
            <w:tcW w:w="5973" w:type="dxa"/>
            <w:gridSpan w:val="2"/>
          </w:tcPr>
          <w:p w14:paraId="0A5F6AAB" w14:textId="77777777" w:rsidR="00CB5023" w:rsidRDefault="00CB5023">
            <w:pPr>
              <w:jc w:val="center"/>
            </w:pPr>
          </w:p>
          <w:p w14:paraId="098BD8BF" w14:textId="77777777" w:rsidR="00CB5023" w:rsidRDefault="00CB5023">
            <w:pPr>
              <w:jc w:val="center"/>
            </w:pPr>
          </w:p>
          <w:p w14:paraId="5506DAD2" w14:textId="77777777" w:rsidR="00CB5023" w:rsidRDefault="00DE78D2">
            <w:pPr>
              <w:jc w:val="center"/>
            </w:pPr>
            <w:r>
              <w:t>6</w:t>
            </w:r>
            <w:r w:rsidR="00CB5023">
              <w:t xml:space="preserve"> 000 Kč</w:t>
            </w:r>
          </w:p>
          <w:p w14:paraId="0305966A" w14:textId="77777777" w:rsidR="00CB5023" w:rsidRDefault="00CB5023"/>
          <w:p w14:paraId="0868181C" w14:textId="77777777" w:rsidR="00CB5023" w:rsidRDefault="00CB5023"/>
        </w:tc>
        <w:tc>
          <w:tcPr>
            <w:tcW w:w="8169" w:type="dxa"/>
          </w:tcPr>
          <w:p w14:paraId="1C71951C" w14:textId="77777777" w:rsidR="00CB5023" w:rsidRDefault="00CB5023"/>
          <w:p w14:paraId="4C7220B6" w14:textId="52C79861" w:rsidR="00CB5023" w:rsidRDefault="00CB5023">
            <w:pPr>
              <w:numPr>
                <w:ilvl w:val="0"/>
                <w:numId w:val="1"/>
              </w:numPr>
            </w:pPr>
            <w:r>
              <w:t>Umístění loga společnosti do</w:t>
            </w:r>
            <w:r w:rsidR="006A76F9">
              <w:t xml:space="preserve"> </w:t>
            </w:r>
            <w:r w:rsidR="006A76F9" w:rsidRPr="00F93275">
              <w:rPr>
                <w:color w:val="000000" w:themeColor="text1"/>
              </w:rPr>
              <w:t>elektronického</w:t>
            </w:r>
            <w:r w:rsidRPr="00F93275">
              <w:rPr>
                <w:color w:val="000000" w:themeColor="text1"/>
              </w:rPr>
              <w:t xml:space="preserve"> </w:t>
            </w:r>
            <w:r>
              <w:t xml:space="preserve">sborníku </w:t>
            </w:r>
          </w:p>
          <w:p w14:paraId="515DD6FF" w14:textId="77777777" w:rsidR="00CB5023" w:rsidRDefault="00CB5023">
            <w:pPr>
              <w:numPr>
                <w:ilvl w:val="0"/>
                <w:numId w:val="1"/>
              </w:numPr>
            </w:pPr>
            <w:r>
              <w:t>Umístění loga společnosti na webové stránky s informacemi o sympoziu</w:t>
            </w:r>
          </w:p>
          <w:p w14:paraId="180DD3F3" w14:textId="77777777" w:rsidR="00CB5023" w:rsidRDefault="00CB5023">
            <w:pPr>
              <w:numPr>
                <w:ilvl w:val="0"/>
                <w:numId w:val="1"/>
              </w:numPr>
            </w:pPr>
            <w:r>
              <w:t>Uvedení společnosti jako sponzora v zahajovací řeči sympozia</w:t>
            </w:r>
          </w:p>
        </w:tc>
      </w:tr>
      <w:tr w:rsidR="00CB5023" w14:paraId="7F177FDA" w14:textId="77777777" w:rsidTr="5F40860E">
        <w:trPr>
          <w:jc w:val="center"/>
        </w:trPr>
        <w:tc>
          <w:tcPr>
            <w:tcW w:w="5973" w:type="dxa"/>
            <w:gridSpan w:val="2"/>
          </w:tcPr>
          <w:p w14:paraId="4B35EEAE" w14:textId="77777777" w:rsidR="00CB5023" w:rsidRDefault="00CB5023">
            <w:pPr>
              <w:jc w:val="center"/>
            </w:pPr>
          </w:p>
          <w:p w14:paraId="6F1272C8" w14:textId="77777777" w:rsidR="00CB5023" w:rsidRDefault="00CB5023">
            <w:pPr>
              <w:jc w:val="center"/>
            </w:pPr>
          </w:p>
          <w:p w14:paraId="31CA603D" w14:textId="77777777" w:rsidR="00CB5023" w:rsidRDefault="00CB5023">
            <w:pPr>
              <w:jc w:val="center"/>
            </w:pPr>
          </w:p>
          <w:p w14:paraId="3BDAC81F" w14:textId="77777777" w:rsidR="00CB5023" w:rsidRDefault="00CB5023">
            <w:pPr>
              <w:jc w:val="center"/>
            </w:pPr>
            <w:r>
              <w:t>1</w:t>
            </w:r>
            <w:r w:rsidR="00DE78D2">
              <w:t>2</w:t>
            </w:r>
            <w:r>
              <w:t xml:space="preserve"> 000 Kč</w:t>
            </w:r>
          </w:p>
        </w:tc>
        <w:tc>
          <w:tcPr>
            <w:tcW w:w="8169" w:type="dxa"/>
          </w:tcPr>
          <w:p w14:paraId="533C1D6F" w14:textId="77777777" w:rsidR="00FD4156" w:rsidRDefault="00FD4156" w:rsidP="00FD4156">
            <w:pPr>
              <w:ind w:left="720"/>
            </w:pPr>
          </w:p>
          <w:p w14:paraId="444212CD" w14:textId="7C48388F" w:rsidR="00CB5023" w:rsidRDefault="00CB5023">
            <w:pPr>
              <w:numPr>
                <w:ilvl w:val="0"/>
                <w:numId w:val="1"/>
              </w:numPr>
            </w:pPr>
            <w:r>
              <w:t xml:space="preserve">Umístění loga společnosti do </w:t>
            </w:r>
            <w:r w:rsidR="006A76F9" w:rsidRPr="00F93275">
              <w:rPr>
                <w:color w:val="000000" w:themeColor="text1"/>
              </w:rPr>
              <w:t xml:space="preserve">elektronického </w:t>
            </w:r>
            <w:r>
              <w:t xml:space="preserve">sborníku </w:t>
            </w:r>
          </w:p>
          <w:p w14:paraId="3DDFE4F4" w14:textId="1D787410" w:rsidR="00CB5023" w:rsidRDefault="00CB5023" w:rsidP="00AC55FA">
            <w:pPr>
              <w:numPr>
                <w:ilvl w:val="0"/>
                <w:numId w:val="1"/>
              </w:numPr>
            </w:pPr>
            <w:r>
              <w:t>Umístění loga společnosti na webové stránky s informacemi o sympoziu</w:t>
            </w:r>
          </w:p>
          <w:p w14:paraId="515F2A53" w14:textId="77777777" w:rsidR="00CB5023" w:rsidRDefault="00CB5023">
            <w:pPr>
              <w:numPr>
                <w:ilvl w:val="0"/>
                <w:numId w:val="1"/>
              </w:numPr>
            </w:pPr>
            <w:r>
              <w:t>Uvedení společnosti jako sponzora v zahajovací řeči sympozia</w:t>
            </w:r>
          </w:p>
          <w:p w14:paraId="4AE78925" w14:textId="57AF5151" w:rsidR="00CB5023" w:rsidRPr="00F93275" w:rsidRDefault="00CB5023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Možnost umístění reklamních letáků do konferenčních </w:t>
            </w:r>
            <w:r w:rsidRPr="00F93275">
              <w:rPr>
                <w:color w:val="000000" w:themeColor="text1"/>
              </w:rPr>
              <w:t>tašek</w:t>
            </w:r>
            <w:r w:rsidR="006A76F9" w:rsidRPr="00F93275">
              <w:rPr>
                <w:color w:val="000000" w:themeColor="text1"/>
              </w:rPr>
              <w:t xml:space="preserve"> </w:t>
            </w:r>
            <w:r w:rsidR="00F93275" w:rsidRPr="00F93275">
              <w:rPr>
                <w:color w:val="000000" w:themeColor="text1"/>
              </w:rPr>
              <w:t>(</w:t>
            </w:r>
            <w:r w:rsidR="006A76F9" w:rsidRPr="00F93275">
              <w:rPr>
                <w:color w:val="000000" w:themeColor="text1"/>
              </w:rPr>
              <w:t>tašky dodá sponzor</w:t>
            </w:r>
            <w:r w:rsidR="00F93275" w:rsidRPr="00F93275">
              <w:rPr>
                <w:color w:val="000000" w:themeColor="text1"/>
              </w:rPr>
              <w:t>)</w:t>
            </w:r>
          </w:p>
          <w:p w14:paraId="32E85E4C" w14:textId="77777777" w:rsidR="00CB5023" w:rsidRDefault="00CB5023" w:rsidP="006A76F9"/>
          <w:p w14:paraId="220A4576" w14:textId="3B61D2FF" w:rsidR="006A76F9" w:rsidRDefault="006A76F9" w:rsidP="006A76F9"/>
        </w:tc>
      </w:tr>
      <w:tr w:rsidR="00CB5023" w14:paraId="0FAB2A78" w14:textId="77777777" w:rsidTr="5F40860E">
        <w:trPr>
          <w:jc w:val="center"/>
        </w:trPr>
        <w:tc>
          <w:tcPr>
            <w:tcW w:w="5973" w:type="dxa"/>
            <w:gridSpan w:val="2"/>
          </w:tcPr>
          <w:p w14:paraId="4390D30B" w14:textId="77777777" w:rsidR="00CB5023" w:rsidRDefault="00CB5023">
            <w:pPr>
              <w:jc w:val="center"/>
            </w:pPr>
          </w:p>
          <w:p w14:paraId="25FD28C9" w14:textId="77777777" w:rsidR="00CB5023" w:rsidRDefault="00CB5023">
            <w:pPr>
              <w:jc w:val="center"/>
            </w:pPr>
          </w:p>
          <w:p w14:paraId="7C126E0C" w14:textId="77777777" w:rsidR="00CB5023" w:rsidRDefault="00CB5023">
            <w:pPr>
              <w:jc w:val="center"/>
            </w:pPr>
          </w:p>
          <w:p w14:paraId="6A14CA0D" w14:textId="77777777" w:rsidR="00CB5023" w:rsidRDefault="00CB5023">
            <w:pPr>
              <w:jc w:val="center"/>
            </w:pPr>
            <w:r>
              <w:t>1</w:t>
            </w:r>
            <w:r w:rsidR="00DE78D2">
              <w:t>7</w:t>
            </w:r>
            <w:r>
              <w:t xml:space="preserve"> 000 Kč</w:t>
            </w:r>
          </w:p>
          <w:p w14:paraId="3A985321" w14:textId="77777777" w:rsidR="00CB5023" w:rsidRDefault="00CB5023">
            <w:pPr>
              <w:jc w:val="center"/>
            </w:pPr>
          </w:p>
          <w:p w14:paraId="00B9DCE1" w14:textId="77777777" w:rsidR="00CB5023" w:rsidRDefault="00CB5023">
            <w:pPr>
              <w:jc w:val="center"/>
            </w:pPr>
          </w:p>
          <w:p w14:paraId="755B4694" w14:textId="77777777" w:rsidR="00CB5023" w:rsidRDefault="00CB5023">
            <w:pPr>
              <w:jc w:val="center"/>
            </w:pPr>
          </w:p>
          <w:p w14:paraId="49AF875D" w14:textId="77777777" w:rsidR="00CB5023" w:rsidRDefault="00CB5023">
            <w:pPr>
              <w:jc w:val="center"/>
            </w:pPr>
          </w:p>
          <w:p w14:paraId="6DE8D9DE" w14:textId="77777777" w:rsidR="00CB5023" w:rsidRDefault="00CB5023">
            <w:pPr>
              <w:jc w:val="center"/>
            </w:pPr>
          </w:p>
        </w:tc>
        <w:tc>
          <w:tcPr>
            <w:tcW w:w="8169" w:type="dxa"/>
          </w:tcPr>
          <w:p w14:paraId="18FB06BF" w14:textId="2F68CB1E" w:rsidR="00CB5023" w:rsidRDefault="00CB5023">
            <w:pPr>
              <w:numPr>
                <w:ilvl w:val="0"/>
                <w:numId w:val="1"/>
              </w:numPr>
            </w:pPr>
            <w:r>
              <w:t>Umístění loga společnosti do</w:t>
            </w:r>
            <w:r w:rsidR="006A76F9">
              <w:t xml:space="preserve"> </w:t>
            </w:r>
            <w:r w:rsidR="006A76F9" w:rsidRPr="00F93275">
              <w:rPr>
                <w:color w:val="000000" w:themeColor="text1"/>
              </w:rPr>
              <w:t>elektronického</w:t>
            </w:r>
            <w:r w:rsidRPr="00F93275">
              <w:rPr>
                <w:color w:val="000000" w:themeColor="text1"/>
              </w:rPr>
              <w:t xml:space="preserve"> </w:t>
            </w:r>
            <w:r>
              <w:t xml:space="preserve">sborníku </w:t>
            </w:r>
          </w:p>
          <w:p w14:paraId="713E92D8" w14:textId="77777777" w:rsidR="00CB5023" w:rsidRDefault="00CB5023">
            <w:pPr>
              <w:numPr>
                <w:ilvl w:val="0"/>
                <w:numId w:val="1"/>
              </w:numPr>
            </w:pPr>
            <w:r>
              <w:t>Umístění loga společnosti na www stránky s informacemi o sympoziu</w:t>
            </w:r>
          </w:p>
          <w:p w14:paraId="089450EC" w14:textId="77777777" w:rsidR="00CB5023" w:rsidRDefault="00CB5023">
            <w:pPr>
              <w:numPr>
                <w:ilvl w:val="0"/>
                <w:numId w:val="1"/>
              </w:numPr>
            </w:pPr>
            <w:r>
              <w:t>Uvedení společnosti jako sponzora v zahajovací řeči sympozia</w:t>
            </w:r>
          </w:p>
          <w:p w14:paraId="53C030E9" w14:textId="6DC88965" w:rsidR="006A76F9" w:rsidRPr="00F93275" w:rsidRDefault="00CB5023" w:rsidP="006A76F9">
            <w:pPr>
              <w:numPr>
                <w:ilvl w:val="0"/>
                <w:numId w:val="1"/>
              </w:numPr>
              <w:rPr>
                <w:color w:val="000000" w:themeColor="text1"/>
              </w:rPr>
            </w:pPr>
            <w:r>
              <w:t xml:space="preserve">Možnost umístění reklamních letáků do konferenčních </w:t>
            </w:r>
            <w:r w:rsidRPr="00F93275">
              <w:rPr>
                <w:color w:val="000000" w:themeColor="text1"/>
              </w:rPr>
              <w:t>tašek</w:t>
            </w:r>
            <w:r w:rsidR="00F93275" w:rsidRPr="00F93275">
              <w:rPr>
                <w:color w:val="000000" w:themeColor="text1"/>
              </w:rPr>
              <w:t xml:space="preserve"> (</w:t>
            </w:r>
            <w:r w:rsidR="006A76F9" w:rsidRPr="00F93275">
              <w:rPr>
                <w:color w:val="000000" w:themeColor="text1"/>
              </w:rPr>
              <w:t>tašky dodá sponzor</w:t>
            </w:r>
            <w:r w:rsidR="00F93275" w:rsidRPr="00F93275">
              <w:rPr>
                <w:color w:val="000000" w:themeColor="text1"/>
              </w:rPr>
              <w:t>)</w:t>
            </w:r>
          </w:p>
          <w:p w14:paraId="0ACA5853" w14:textId="686214A4" w:rsidR="00CB5023" w:rsidRDefault="00CB5023" w:rsidP="003E704B">
            <w:pPr>
              <w:numPr>
                <w:ilvl w:val="0"/>
                <w:numId w:val="1"/>
              </w:numPr>
            </w:pPr>
            <w:r>
              <w:t xml:space="preserve">Barevná inzerce </w:t>
            </w:r>
            <w:r w:rsidRPr="00F93275">
              <w:rPr>
                <w:color w:val="000000" w:themeColor="text1"/>
              </w:rPr>
              <w:t>v</w:t>
            </w:r>
            <w:r w:rsidR="006A76F9" w:rsidRPr="00F93275">
              <w:rPr>
                <w:color w:val="000000" w:themeColor="text1"/>
              </w:rPr>
              <w:t xml:space="preserve"> elektronickém </w:t>
            </w:r>
            <w:r>
              <w:t>sborníku</w:t>
            </w:r>
            <w:r w:rsidR="00D42737">
              <w:t xml:space="preserve"> na 1 stránku</w:t>
            </w:r>
          </w:p>
        </w:tc>
      </w:tr>
      <w:tr w:rsidR="005D6F00" w14:paraId="52B721A2" w14:textId="77777777" w:rsidTr="5F40860E">
        <w:trPr>
          <w:trHeight w:val="2475"/>
          <w:jc w:val="center"/>
        </w:trPr>
        <w:tc>
          <w:tcPr>
            <w:tcW w:w="354" w:type="dxa"/>
          </w:tcPr>
          <w:p w14:paraId="3488E78E" w14:textId="77777777" w:rsidR="005D6F00" w:rsidRDefault="005D6F00">
            <w:pPr>
              <w:jc w:val="center"/>
            </w:pPr>
          </w:p>
          <w:p w14:paraId="032801A4" w14:textId="77777777" w:rsidR="005D6F00" w:rsidRDefault="005D6F00">
            <w:pPr>
              <w:jc w:val="center"/>
            </w:pPr>
          </w:p>
        </w:tc>
        <w:tc>
          <w:tcPr>
            <w:tcW w:w="5619" w:type="dxa"/>
          </w:tcPr>
          <w:p w14:paraId="30D395E5" w14:textId="77777777" w:rsidR="005D6F00" w:rsidRDefault="005D6F00">
            <w:pPr>
              <w:jc w:val="center"/>
            </w:pPr>
          </w:p>
          <w:p w14:paraId="402A3734" w14:textId="77777777" w:rsidR="005D6F00" w:rsidRDefault="005D6F00">
            <w:pPr>
              <w:jc w:val="center"/>
            </w:pPr>
            <w:r>
              <w:t>35 000 Kč</w:t>
            </w:r>
          </w:p>
        </w:tc>
        <w:tc>
          <w:tcPr>
            <w:tcW w:w="8169" w:type="dxa"/>
            <w:vMerge w:val="restart"/>
          </w:tcPr>
          <w:p w14:paraId="161FA1DA" w14:textId="77777777" w:rsidR="005D6F00" w:rsidRDefault="005D6F00" w:rsidP="003E704B">
            <w:pPr>
              <w:ind w:left="720"/>
            </w:pPr>
          </w:p>
          <w:p w14:paraId="79AEC613" w14:textId="64E7CA50" w:rsidR="00D42737" w:rsidRDefault="005D6F00" w:rsidP="00D42737">
            <w:pPr>
              <w:numPr>
                <w:ilvl w:val="0"/>
                <w:numId w:val="1"/>
              </w:numPr>
            </w:pPr>
            <w:r>
              <w:t>Umístění loga společnosti do</w:t>
            </w:r>
            <w:r w:rsidR="006A76F9">
              <w:t xml:space="preserve"> </w:t>
            </w:r>
            <w:r w:rsidR="006A76F9" w:rsidRPr="00F93275">
              <w:rPr>
                <w:color w:val="000000" w:themeColor="text1"/>
              </w:rPr>
              <w:t>elektronického</w:t>
            </w:r>
            <w:r w:rsidRPr="00F93275">
              <w:rPr>
                <w:color w:val="000000" w:themeColor="text1"/>
              </w:rPr>
              <w:t xml:space="preserve"> </w:t>
            </w:r>
            <w:r w:rsidR="00ED2673">
              <w:rPr>
                <w:color w:val="000000" w:themeColor="text1"/>
              </w:rPr>
              <w:t>sborníku</w:t>
            </w:r>
          </w:p>
          <w:p w14:paraId="0E4DE6E7" w14:textId="77777777" w:rsidR="005D6F00" w:rsidRDefault="005D6F00">
            <w:pPr>
              <w:numPr>
                <w:ilvl w:val="0"/>
                <w:numId w:val="1"/>
              </w:numPr>
            </w:pPr>
            <w:r>
              <w:t>Umístění loga společnosti na www stránky s informacemi o sympoziu</w:t>
            </w:r>
          </w:p>
          <w:p w14:paraId="5D9FD6B3" w14:textId="77777777" w:rsidR="005D6F00" w:rsidRDefault="005D6F00">
            <w:pPr>
              <w:numPr>
                <w:ilvl w:val="0"/>
                <w:numId w:val="1"/>
              </w:numPr>
            </w:pPr>
            <w:r>
              <w:t>Uvedení společnosti jako sponzora v zahajovací řeči sympozia</w:t>
            </w:r>
          </w:p>
          <w:p w14:paraId="1EF04B1A" w14:textId="77777777" w:rsidR="006A76F9" w:rsidRPr="00F93275" w:rsidRDefault="005D6F00" w:rsidP="006A76F9">
            <w:pPr>
              <w:numPr>
                <w:ilvl w:val="0"/>
                <w:numId w:val="1"/>
              </w:numPr>
            </w:pPr>
            <w:r>
              <w:t>Možnost umístění reklamních letáků do konferenčních tašek</w:t>
            </w:r>
            <w:r w:rsidR="006A76F9">
              <w:t xml:space="preserve">, </w:t>
            </w:r>
            <w:r w:rsidR="006A76F9" w:rsidRPr="00F93275">
              <w:t>tašky dodá sponzor</w:t>
            </w:r>
          </w:p>
          <w:p w14:paraId="748ECFA4" w14:textId="18850540" w:rsidR="00AC55FA" w:rsidRDefault="00AC55FA" w:rsidP="005D6F00">
            <w:pPr>
              <w:numPr>
                <w:ilvl w:val="0"/>
                <w:numId w:val="1"/>
              </w:numPr>
            </w:pPr>
            <w:r>
              <w:t>Barevná inzerce v</w:t>
            </w:r>
            <w:r w:rsidR="006A76F9">
              <w:t xml:space="preserve"> </w:t>
            </w:r>
            <w:r w:rsidR="006A76F9" w:rsidRPr="00F93275">
              <w:t>elektronickém</w:t>
            </w:r>
            <w:r>
              <w:t xml:space="preserve"> sborníku </w:t>
            </w:r>
            <w:r w:rsidR="00D42737">
              <w:t>na 1 stánku</w:t>
            </w:r>
          </w:p>
          <w:p w14:paraId="78F9BC59" w14:textId="11694639" w:rsidR="005D6F00" w:rsidRDefault="005D6F00" w:rsidP="005D6F00">
            <w:pPr>
              <w:numPr>
                <w:ilvl w:val="0"/>
                <w:numId w:val="1"/>
              </w:numPr>
            </w:pPr>
            <w:r>
              <w:t>Možnost firemní expozice na doprovodné výstavě (</w:t>
            </w:r>
            <w:smartTag w:uri="urn:schemas-microsoft-com:office:smarttags" w:element="metricconverter">
              <w:smartTagPr>
                <w:attr w:name="ProductID" w:val="6 m"/>
              </w:smartTagPr>
              <w:r>
                <w:t>6 m</w:t>
              </w:r>
            </w:smartTag>
            <w:r>
              <w:t xml:space="preserve"> 2)</w:t>
            </w:r>
          </w:p>
          <w:p w14:paraId="0EB7A3CB" w14:textId="77777777" w:rsidR="00A37AD1" w:rsidRDefault="00A37AD1" w:rsidP="00A37AD1">
            <w:pPr>
              <w:ind w:left="720"/>
            </w:pPr>
          </w:p>
          <w:p w14:paraId="1FBBA070" w14:textId="77777777" w:rsidR="005D6F00" w:rsidRDefault="005D6F00" w:rsidP="005D6F00">
            <w:pPr>
              <w:ind w:left="720"/>
            </w:pPr>
          </w:p>
          <w:p w14:paraId="1431426C" w14:textId="77777777" w:rsidR="00D42737" w:rsidRDefault="005D6F00" w:rsidP="00D42737">
            <w:pPr>
              <w:numPr>
                <w:ilvl w:val="0"/>
                <w:numId w:val="1"/>
              </w:numPr>
            </w:pPr>
            <w:r>
              <w:t xml:space="preserve">Umístění loga společnosti </w:t>
            </w:r>
            <w:r w:rsidRPr="00F93275">
              <w:t xml:space="preserve">do </w:t>
            </w:r>
            <w:r w:rsidR="006A76F9" w:rsidRPr="00F93275">
              <w:t xml:space="preserve">elektronického </w:t>
            </w:r>
            <w:r>
              <w:t xml:space="preserve">sborníku </w:t>
            </w:r>
            <w:r w:rsidR="00D42737">
              <w:t xml:space="preserve">a do konferenčního </w:t>
            </w:r>
            <w:r w:rsidR="00D42737" w:rsidRPr="00F93275">
              <w:rPr>
                <w:color w:val="000000" w:themeColor="text1"/>
              </w:rPr>
              <w:t>sálu (logo dodá sponzor)</w:t>
            </w:r>
          </w:p>
          <w:p w14:paraId="28AC9A60" w14:textId="77777777" w:rsidR="005D6F00" w:rsidRDefault="005D6F00" w:rsidP="005D6F00">
            <w:pPr>
              <w:numPr>
                <w:ilvl w:val="0"/>
                <w:numId w:val="1"/>
              </w:numPr>
            </w:pPr>
            <w:r>
              <w:t>Umístění loga společnosti na www stránky s informacemi o sympoziu</w:t>
            </w:r>
          </w:p>
          <w:p w14:paraId="00AB14A5" w14:textId="77777777" w:rsidR="005D6F00" w:rsidRDefault="005D6F00" w:rsidP="005D6F00">
            <w:pPr>
              <w:numPr>
                <w:ilvl w:val="0"/>
                <w:numId w:val="1"/>
              </w:numPr>
            </w:pPr>
            <w:r>
              <w:t>Uvedení společnosti jako sponzora v zahajovací řeči sympozia</w:t>
            </w:r>
          </w:p>
          <w:p w14:paraId="78D6DAF9" w14:textId="57FBACD9" w:rsidR="006A76F9" w:rsidRPr="00F93275" w:rsidRDefault="005D6F00" w:rsidP="006A76F9">
            <w:pPr>
              <w:numPr>
                <w:ilvl w:val="0"/>
                <w:numId w:val="1"/>
              </w:numPr>
            </w:pPr>
            <w:r>
              <w:t xml:space="preserve">Možnost umístění reklamních letáků do konferenčních </w:t>
            </w:r>
            <w:r w:rsidRPr="00F93275">
              <w:t>tašek</w:t>
            </w:r>
            <w:r w:rsidR="006A76F9" w:rsidRPr="00F93275">
              <w:t xml:space="preserve"> </w:t>
            </w:r>
            <w:r w:rsidR="00F93275" w:rsidRPr="00F93275">
              <w:t>(</w:t>
            </w:r>
            <w:r w:rsidR="006A76F9" w:rsidRPr="00F93275">
              <w:t>tašky dodá sponzor</w:t>
            </w:r>
            <w:r w:rsidR="00F93275">
              <w:t>)</w:t>
            </w:r>
          </w:p>
          <w:p w14:paraId="633AF41C" w14:textId="2020A406" w:rsidR="00F93275" w:rsidRDefault="00F93275" w:rsidP="00F93275">
            <w:pPr>
              <w:numPr>
                <w:ilvl w:val="0"/>
                <w:numId w:val="1"/>
              </w:numPr>
            </w:pPr>
            <w:r>
              <w:t xml:space="preserve">Barevná inzerce v </w:t>
            </w:r>
            <w:r w:rsidRPr="00F93275">
              <w:t>elektronickém</w:t>
            </w:r>
            <w:r>
              <w:t xml:space="preserve"> sborníku </w:t>
            </w:r>
            <w:r w:rsidR="00D42737">
              <w:t>na 1 stránku</w:t>
            </w:r>
          </w:p>
          <w:p w14:paraId="65541AE7" w14:textId="48232199" w:rsidR="005D6F00" w:rsidRDefault="005D6F00" w:rsidP="00F93275">
            <w:pPr>
              <w:pStyle w:val="Odstavecseseznamem"/>
              <w:numPr>
                <w:ilvl w:val="0"/>
                <w:numId w:val="1"/>
              </w:numPr>
            </w:pPr>
            <w:r>
              <w:t>Možnost firemní expozice na doprovodné výstavě (8 m 2)</w:t>
            </w:r>
          </w:p>
          <w:p w14:paraId="6698EE40" w14:textId="77777777" w:rsidR="005D6F00" w:rsidRDefault="005D6F00">
            <w:pPr>
              <w:ind w:left="720"/>
            </w:pPr>
          </w:p>
          <w:p w14:paraId="13F90164" w14:textId="77777777" w:rsidR="005D6F00" w:rsidRDefault="005D6F00">
            <w:pPr>
              <w:ind w:left="720"/>
            </w:pPr>
          </w:p>
        </w:tc>
      </w:tr>
      <w:tr w:rsidR="005D6F00" w14:paraId="07ED9501" w14:textId="77777777" w:rsidTr="5F40860E">
        <w:trPr>
          <w:trHeight w:val="2475"/>
          <w:jc w:val="center"/>
        </w:trPr>
        <w:tc>
          <w:tcPr>
            <w:tcW w:w="354" w:type="dxa"/>
          </w:tcPr>
          <w:p w14:paraId="5692288E" w14:textId="77777777" w:rsidR="005D6F00" w:rsidRDefault="005D6F00">
            <w:pPr>
              <w:jc w:val="center"/>
            </w:pPr>
          </w:p>
        </w:tc>
        <w:tc>
          <w:tcPr>
            <w:tcW w:w="5619" w:type="dxa"/>
          </w:tcPr>
          <w:p w14:paraId="402AAE38" w14:textId="77777777" w:rsidR="005D6F00" w:rsidRDefault="005D6F00">
            <w:pPr>
              <w:jc w:val="center"/>
            </w:pPr>
          </w:p>
          <w:p w14:paraId="406A83FE" w14:textId="77777777" w:rsidR="005D6F00" w:rsidRDefault="005D6F00">
            <w:pPr>
              <w:jc w:val="center"/>
            </w:pPr>
          </w:p>
          <w:p w14:paraId="51568575" w14:textId="77777777" w:rsidR="005D6F00" w:rsidRDefault="005D6F00">
            <w:pPr>
              <w:jc w:val="center"/>
            </w:pPr>
            <w:r>
              <w:t>45 000Kč</w:t>
            </w:r>
          </w:p>
          <w:p w14:paraId="7F4ABFB4" w14:textId="77777777" w:rsidR="005D6F00" w:rsidRDefault="005D6F00">
            <w:pPr>
              <w:jc w:val="center"/>
            </w:pPr>
          </w:p>
        </w:tc>
        <w:tc>
          <w:tcPr>
            <w:tcW w:w="8169" w:type="dxa"/>
            <w:vMerge/>
          </w:tcPr>
          <w:p w14:paraId="71A9534D" w14:textId="77777777" w:rsidR="005D6F00" w:rsidRDefault="005D6F00" w:rsidP="003E704B">
            <w:pPr>
              <w:ind w:left="720"/>
            </w:pPr>
          </w:p>
        </w:tc>
      </w:tr>
      <w:tr w:rsidR="00CB5023" w14:paraId="2A410804" w14:textId="77777777" w:rsidTr="5F40860E">
        <w:trPr>
          <w:trHeight w:val="344"/>
          <w:jc w:val="center"/>
        </w:trPr>
        <w:tc>
          <w:tcPr>
            <w:tcW w:w="5973" w:type="dxa"/>
            <w:gridSpan w:val="2"/>
          </w:tcPr>
          <w:p w14:paraId="407A0DB9" w14:textId="77777777" w:rsidR="00CB5023" w:rsidRPr="003C5233" w:rsidRDefault="00CB5023">
            <w:pPr>
              <w:jc w:val="center"/>
            </w:pPr>
          </w:p>
          <w:p w14:paraId="256D3B30" w14:textId="77777777" w:rsidR="00CB5023" w:rsidRPr="003C5233" w:rsidRDefault="00CB5023">
            <w:pPr>
              <w:jc w:val="center"/>
            </w:pPr>
          </w:p>
          <w:p w14:paraId="6A847721" w14:textId="77777777" w:rsidR="00CB5023" w:rsidRPr="003C5233" w:rsidRDefault="00CB5023">
            <w:pPr>
              <w:jc w:val="center"/>
            </w:pPr>
          </w:p>
          <w:p w14:paraId="76DB0CE5" w14:textId="77777777" w:rsidR="00CB5023" w:rsidRPr="003C5233" w:rsidRDefault="00CB5023">
            <w:pPr>
              <w:jc w:val="center"/>
            </w:pPr>
          </w:p>
          <w:p w14:paraId="4C8A9A36" w14:textId="77777777" w:rsidR="00CB5023" w:rsidRPr="003C5233" w:rsidRDefault="00CB5023">
            <w:pPr>
              <w:jc w:val="center"/>
            </w:pPr>
            <w:r w:rsidRPr="003C5233">
              <w:t>60 000 Kč</w:t>
            </w:r>
          </w:p>
          <w:p w14:paraId="7C4AEE8B" w14:textId="216C1D06" w:rsidR="00CB5023" w:rsidRPr="003C5233" w:rsidRDefault="00CB5023">
            <w:pPr>
              <w:jc w:val="center"/>
            </w:pPr>
            <w:r w:rsidRPr="003C5233">
              <w:t xml:space="preserve">Hlavní partner </w:t>
            </w:r>
            <w:r w:rsidR="00A37AD1">
              <w:t>S</w:t>
            </w:r>
            <w:r w:rsidRPr="003C5233">
              <w:t>ympozia</w:t>
            </w:r>
          </w:p>
        </w:tc>
        <w:tc>
          <w:tcPr>
            <w:tcW w:w="8169" w:type="dxa"/>
          </w:tcPr>
          <w:p w14:paraId="385BF877" w14:textId="77777777" w:rsidR="00D42737" w:rsidRDefault="00CB5023" w:rsidP="00D42737">
            <w:pPr>
              <w:numPr>
                <w:ilvl w:val="0"/>
                <w:numId w:val="1"/>
              </w:numPr>
            </w:pPr>
            <w:r w:rsidRPr="003C5233">
              <w:t>Umístění loga společnosti do</w:t>
            </w:r>
            <w:r w:rsidR="006A76F9" w:rsidRPr="00F93275">
              <w:t xml:space="preserve"> elektronického</w:t>
            </w:r>
            <w:r w:rsidRPr="00F93275">
              <w:t xml:space="preserve"> </w:t>
            </w:r>
            <w:r w:rsidRPr="003C5233">
              <w:t xml:space="preserve">sborníku </w:t>
            </w:r>
            <w:r w:rsidR="00D42737">
              <w:t xml:space="preserve">a do konferenčního </w:t>
            </w:r>
            <w:r w:rsidR="00D42737" w:rsidRPr="00F93275">
              <w:rPr>
                <w:color w:val="000000" w:themeColor="text1"/>
              </w:rPr>
              <w:t>sálu (logo dodá sponzor)</w:t>
            </w:r>
          </w:p>
          <w:p w14:paraId="748EBCB4" w14:textId="77777777" w:rsidR="00CB5023" w:rsidRPr="003C5233" w:rsidRDefault="00CB5023">
            <w:pPr>
              <w:numPr>
                <w:ilvl w:val="0"/>
                <w:numId w:val="1"/>
              </w:numPr>
            </w:pPr>
            <w:r w:rsidRPr="003C5233">
              <w:t>Umístění loga společnosti na www stránky s informacemi o sympoziu</w:t>
            </w:r>
          </w:p>
          <w:p w14:paraId="22EA32A3" w14:textId="77777777" w:rsidR="00CB5023" w:rsidRPr="003C5233" w:rsidRDefault="00CB5023">
            <w:pPr>
              <w:numPr>
                <w:ilvl w:val="0"/>
                <w:numId w:val="1"/>
              </w:numPr>
            </w:pPr>
            <w:r w:rsidRPr="003C5233">
              <w:t>Uvedení společnosti jako sponzora v zahajovací řeči sympozia</w:t>
            </w:r>
          </w:p>
          <w:p w14:paraId="0DA56AC3" w14:textId="03B44440" w:rsidR="00CB5023" w:rsidRPr="003C5233" w:rsidRDefault="00CB5023" w:rsidP="006A76F9">
            <w:pPr>
              <w:numPr>
                <w:ilvl w:val="0"/>
                <w:numId w:val="1"/>
              </w:numPr>
            </w:pPr>
            <w:r w:rsidRPr="003C5233">
              <w:t xml:space="preserve">Možnost umístění reklamních letáků do konferenčních </w:t>
            </w:r>
            <w:r w:rsidRPr="00F93275">
              <w:t>tašek</w:t>
            </w:r>
            <w:r w:rsidR="006A76F9" w:rsidRPr="00F93275">
              <w:t xml:space="preserve"> </w:t>
            </w:r>
            <w:r w:rsidR="00F93275" w:rsidRPr="00F93275">
              <w:t>(</w:t>
            </w:r>
            <w:r w:rsidR="006A76F9" w:rsidRPr="00F93275">
              <w:t>tašky dodá sponzor</w:t>
            </w:r>
            <w:r w:rsidR="00F93275" w:rsidRPr="00F93275">
              <w:t>)</w:t>
            </w:r>
          </w:p>
          <w:p w14:paraId="2188E80D" w14:textId="7CFDAB99" w:rsidR="00CB5023" w:rsidRPr="003C5233" w:rsidRDefault="00CB5023" w:rsidP="003E704B">
            <w:pPr>
              <w:numPr>
                <w:ilvl w:val="0"/>
                <w:numId w:val="1"/>
              </w:numPr>
            </w:pPr>
            <w:r w:rsidRPr="003C5233">
              <w:t xml:space="preserve">Barevná inzerce na 1 </w:t>
            </w:r>
            <w:r w:rsidRPr="00F93275">
              <w:t>stranu</w:t>
            </w:r>
            <w:r w:rsidR="00F93275" w:rsidRPr="00F93275">
              <w:t xml:space="preserve"> v</w:t>
            </w:r>
            <w:r w:rsidRPr="00F93275">
              <w:t xml:space="preserve"> </w:t>
            </w:r>
            <w:r w:rsidR="006A76F9" w:rsidRPr="00F93275">
              <w:t>elektronickém sborníku</w:t>
            </w:r>
            <w:r w:rsidR="006A76F9">
              <w:t>,</w:t>
            </w:r>
            <w:r w:rsidR="006A76F9" w:rsidRPr="003C5233">
              <w:t xml:space="preserve"> dle výběru</w:t>
            </w:r>
          </w:p>
          <w:p w14:paraId="1C3B0FD8" w14:textId="77777777" w:rsidR="00CB5023" w:rsidRPr="003C5233" w:rsidRDefault="00CB5023">
            <w:pPr>
              <w:numPr>
                <w:ilvl w:val="0"/>
                <w:numId w:val="3"/>
              </w:numPr>
            </w:pPr>
            <w:r w:rsidRPr="003C5233">
              <w:t>Možnost firemní expozice na doprovodné výstavě (</w:t>
            </w:r>
            <w:smartTag w:uri="urn:schemas-microsoft-com:office:smarttags" w:element="metricconverter">
              <w:smartTagPr>
                <w:attr w:name="ProductID" w:val="12 m2"/>
              </w:smartTagPr>
              <w:r w:rsidRPr="003C5233">
                <w:t>12 m2</w:t>
              </w:r>
            </w:smartTag>
            <w:r w:rsidRPr="003C5233">
              <w:t>)</w:t>
            </w:r>
          </w:p>
          <w:p w14:paraId="20DB9222" w14:textId="501DEF0C" w:rsidR="00CB5023" w:rsidRPr="003C5233" w:rsidRDefault="00CB5023">
            <w:pPr>
              <w:numPr>
                <w:ilvl w:val="0"/>
                <w:numId w:val="3"/>
              </w:numPr>
            </w:pPr>
            <w:r w:rsidRPr="003C5233">
              <w:t>Logo v sále pro odborný program</w:t>
            </w:r>
            <w:r w:rsidR="00AC55FA">
              <w:t xml:space="preserve"> (logo dodá partner)</w:t>
            </w:r>
          </w:p>
          <w:p w14:paraId="2281F2D4" w14:textId="77777777" w:rsidR="00CB5023" w:rsidRPr="003C5233" w:rsidRDefault="00CB5023">
            <w:pPr>
              <w:numPr>
                <w:ilvl w:val="0"/>
                <w:numId w:val="3"/>
              </w:numPr>
              <w:rPr>
                <w:i/>
                <w:iCs/>
              </w:rPr>
            </w:pPr>
            <w:r w:rsidRPr="003C5233">
              <w:rPr>
                <w:i/>
                <w:iCs/>
              </w:rPr>
              <w:t>V případě zájmu se obraťte na organizační výbor sympozia</w:t>
            </w:r>
          </w:p>
          <w:p w14:paraId="6E4D65A3" w14:textId="77777777" w:rsidR="00CB5023" w:rsidRPr="003C5233" w:rsidRDefault="00CB5023"/>
        </w:tc>
      </w:tr>
      <w:tr w:rsidR="00CB5023" w14:paraId="4D4F8143" w14:textId="77777777" w:rsidTr="5F40860E">
        <w:trPr>
          <w:trHeight w:val="3867"/>
          <w:jc w:val="center"/>
        </w:trPr>
        <w:tc>
          <w:tcPr>
            <w:tcW w:w="5973" w:type="dxa"/>
            <w:gridSpan w:val="2"/>
          </w:tcPr>
          <w:p w14:paraId="1BDD4737" w14:textId="77777777" w:rsidR="00CB5023" w:rsidRDefault="00CB5023">
            <w:pPr>
              <w:jc w:val="center"/>
            </w:pPr>
          </w:p>
          <w:p w14:paraId="1301C095" w14:textId="77777777" w:rsidR="00CB5023" w:rsidRDefault="00DE78D2">
            <w:pPr>
              <w:jc w:val="center"/>
            </w:pPr>
            <w:r>
              <w:t>80</w:t>
            </w:r>
            <w:r w:rsidR="00CB5023">
              <w:t xml:space="preserve"> 000 Kč</w:t>
            </w:r>
          </w:p>
          <w:p w14:paraId="4545BF10" w14:textId="77777777" w:rsidR="00CB5023" w:rsidRDefault="00CB5023">
            <w:pPr>
              <w:jc w:val="center"/>
            </w:pPr>
            <w:r>
              <w:t>Generální partner sympozia</w:t>
            </w:r>
          </w:p>
          <w:p w14:paraId="1FBFA5BA" w14:textId="77777777" w:rsidR="00CB5023" w:rsidRDefault="00CB5023">
            <w:pPr>
              <w:rPr>
                <w:color w:val="FF00FF"/>
              </w:rPr>
            </w:pPr>
          </w:p>
        </w:tc>
        <w:tc>
          <w:tcPr>
            <w:tcW w:w="8169" w:type="dxa"/>
          </w:tcPr>
          <w:p w14:paraId="16458D0A" w14:textId="77777777" w:rsidR="00CB5023" w:rsidRPr="003C5233" w:rsidRDefault="00CB5023"/>
          <w:p w14:paraId="0F8C4EF9" w14:textId="6616F149" w:rsidR="00D42737" w:rsidRDefault="00CB5023" w:rsidP="00D42737">
            <w:pPr>
              <w:numPr>
                <w:ilvl w:val="0"/>
                <w:numId w:val="1"/>
              </w:numPr>
            </w:pPr>
            <w:r w:rsidRPr="003C5233">
              <w:t>Umístění loga společnosti do</w:t>
            </w:r>
            <w:r w:rsidR="006A76F9">
              <w:t xml:space="preserve"> </w:t>
            </w:r>
            <w:r w:rsidR="006A76F9" w:rsidRPr="00F93275">
              <w:t>elektronického</w:t>
            </w:r>
            <w:r w:rsidRPr="00F93275">
              <w:t xml:space="preserve"> sborníku</w:t>
            </w:r>
            <w:r w:rsidR="00D42737">
              <w:t xml:space="preserve"> a do konferenčního </w:t>
            </w:r>
            <w:r w:rsidR="00D42737" w:rsidRPr="00F93275">
              <w:rPr>
                <w:color w:val="000000" w:themeColor="text1"/>
              </w:rPr>
              <w:t>sálu (logo dodá sponzor)</w:t>
            </w:r>
          </w:p>
          <w:p w14:paraId="16DBB92E" w14:textId="77777777" w:rsidR="00CB5023" w:rsidRPr="003C5233" w:rsidRDefault="00CB5023">
            <w:pPr>
              <w:numPr>
                <w:ilvl w:val="0"/>
                <w:numId w:val="1"/>
              </w:numPr>
            </w:pPr>
            <w:r w:rsidRPr="003C5233">
              <w:t>Umístění loga společnosti na www stránky s informacemi o sympoziu</w:t>
            </w:r>
          </w:p>
          <w:p w14:paraId="065BC82C" w14:textId="77777777" w:rsidR="00CB5023" w:rsidRPr="003C5233" w:rsidRDefault="00CB5023">
            <w:pPr>
              <w:numPr>
                <w:ilvl w:val="0"/>
                <w:numId w:val="1"/>
              </w:numPr>
            </w:pPr>
            <w:r w:rsidRPr="003C5233">
              <w:t>Uvedení společnosti jako sponzora v zahajovací řeči sympozia</w:t>
            </w:r>
          </w:p>
          <w:p w14:paraId="0A1AE4C7" w14:textId="1C9DBABA" w:rsidR="00CB5023" w:rsidRPr="003C5233" w:rsidRDefault="00FD4156" w:rsidP="00F93275">
            <w:pPr>
              <w:pStyle w:val="Odstavecseseznamem"/>
              <w:numPr>
                <w:ilvl w:val="0"/>
                <w:numId w:val="1"/>
              </w:numPr>
            </w:pPr>
            <w:r>
              <w:t xml:space="preserve">Možnost umístění </w:t>
            </w:r>
            <w:r w:rsidR="00CB5023" w:rsidRPr="003C5233">
              <w:t>reklamních letáků do konferenčních tašek</w:t>
            </w:r>
            <w:r w:rsidR="00F93275">
              <w:t xml:space="preserve"> </w:t>
            </w:r>
            <w:r w:rsidR="00F93275" w:rsidRPr="00F93275">
              <w:t>(</w:t>
            </w:r>
            <w:r w:rsidR="006A76F9" w:rsidRPr="00F93275">
              <w:t>tašky dodá sponzor</w:t>
            </w:r>
            <w:r w:rsidR="00F93275" w:rsidRPr="00F93275">
              <w:t>)</w:t>
            </w:r>
          </w:p>
          <w:p w14:paraId="44C760E3" w14:textId="60A9AB18" w:rsidR="00CB5023" w:rsidRPr="003C5233" w:rsidRDefault="00CB5023" w:rsidP="003E704B">
            <w:pPr>
              <w:numPr>
                <w:ilvl w:val="0"/>
                <w:numId w:val="1"/>
              </w:numPr>
            </w:pPr>
            <w:r w:rsidRPr="003C5233">
              <w:t xml:space="preserve">Barevná inzerce na 1 stranu </w:t>
            </w:r>
            <w:r w:rsidR="00F93275">
              <w:t>v</w:t>
            </w:r>
            <w:r w:rsidR="006A76F9" w:rsidRPr="003C5233">
              <w:t xml:space="preserve"> </w:t>
            </w:r>
            <w:r w:rsidR="006A76F9" w:rsidRPr="00F93275">
              <w:t>elektronickém</w:t>
            </w:r>
            <w:r w:rsidR="006A76F9">
              <w:t xml:space="preserve"> sborníku</w:t>
            </w:r>
            <w:r w:rsidR="006A76F9" w:rsidRPr="003C5233">
              <w:t xml:space="preserve"> </w:t>
            </w:r>
            <w:r w:rsidRPr="003C5233">
              <w:t>dle výběru</w:t>
            </w:r>
          </w:p>
          <w:p w14:paraId="2FDCBFF4" w14:textId="77777777" w:rsidR="00CB5023" w:rsidRPr="003C5233" w:rsidRDefault="00CB5023">
            <w:pPr>
              <w:numPr>
                <w:ilvl w:val="0"/>
                <w:numId w:val="3"/>
              </w:numPr>
            </w:pPr>
            <w:r w:rsidRPr="003C5233">
              <w:t>Možnost firemní expozice na doprovodné výstavě (</w:t>
            </w:r>
            <w:smartTag w:uri="urn:schemas-microsoft-com:office:smarttags" w:element="metricconverter">
              <w:smartTagPr>
                <w:attr w:name="ProductID" w:val="12 m2"/>
              </w:smartTagPr>
              <w:r w:rsidRPr="003C5233">
                <w:t>12 m2</w:t>
              </w:r>
            </w:smartTag>
            <w:r w:rsidRPr="003C5233">
              <w:t>)</w:t>
            </w:r>
          </w:p>
          <w:p w14:paraId="42BCC52A" w14:textId="31EC7FC4" w:rsidR="00CB5023" w:rsidRPr="003C5233" w:rsidRDefault="00CB5023">
            <w:pPr>
              <w:numPr>
                <w:ilvl w:val="0"/>
                <w:numId w:val="5"/>
              </w:numPr>
            </w:pPr>
            <w:r w:rsidRPr="003C5233">
              <w:t xml:space="preserve">Logo v sále pro odborný program </w:t>
            </w:r>
            <w:r w:rsidR="00AF0065">
              <w:t>(logo dodá partner)</w:t>
            </w:r>
          </w:p>
          <w:p w14:paraId="5EE4A7B6" w14:textId="77777777" w:rsidR="00CB5023" w:rsidRPr="003C5233" w:rsidRDefault="00CB5023">
            <w:pPr>
              <w:numPr>
                <w:ilvl w:val="0"/>
                <w:numId w:val="5"/>
              </w:numPr>
            </w:pPr>
            <w:r w:rsidRPr="003C5233">
              <w:t>Možnost firmou zadané přednášky v rámci sympozia</w:t>
            </w:r>
          </w:p>
          <w:p w14:paraId="0502C797" w14:textId="77777777" w:rsidR="00CB5023" w:rsidRPr="003C5233" w:rsidRDefault="00CB5023">
            <w:pPr>
              <w:numPr>
                <w:ilvl w:val="0"/>
                <w:numId w:val="5"/>
              </w:numPr>
            </w:pPr>
            <w:r w:rsidRPr="003C5233">
              <w:rPr>
                <w:i/>
                <w:iCs/>
              </w:rPr>
              <w:t>V případě zájmu se obraťte na organizační výbor sympozia</w:t>
            </w:r>
          </w:p>
          <w:p w14:paraId="56AF907F" w14:textId="77777777" w:rsidR="00CB5023" w:rsidRDefault="00CB5023">
            <w:pPr>
              <w:pStyle w:val="Nadpis3"/>
            </w:pPr>
          </w:p>
          <w:p w14:paraId="28472B29" w14:textId="77777777" w:rsidR="00FD4156" w:rsidRPr="00FD4156" w:rsidRDefault="00FD4156" w:rsidP="00FD4156"/>
        </w:tc>
      </w:tr>
      <w:tr w:rsidR="00CB5023" w14:paraId="78A3234B" w14:textId="77777777" w:rsidTr="5F40860E">
        <w:trPr>
          <w:trHeight w:val="344"/>
          <w:jc w:val="center"/>
        </w:trPr>
        <w:tc>
          <w:tcPr>
            <w:tcW w:w="5973" w:type="dxa"/>
            <w:gridSpan w:val="2"/>
          </w:tcPr>
          <w:p w14:paraId="7E1EB81C" w14:textId="77777777" w:rsidR="00CB5023" w:rsidRDefault="00CB5023"/>
        </w:tc>
        <w:tc>
          <w:tcPr>
            <w:tcW w:w="8169" w:type="dxa"/>
          </w:tcPr>
          <w:p w14:paraId="7B8A0307" w14:textId="77777777" w:rsidR="00CB5023" w:rsidRDefault="00CB5023" w:rsidP="003E704B">
            <w:pPr>
              <w:ind w:left="720"/>
            </w:pPr>
          </w:p>
        </w:tc>
      </w:tr>
      <w:tr w:rsidR="00CB5023" w14:paraId="6A368EE0" w14:textId="77777777" w:rsidTr="5F40860E">
        <w:trPr>
          <w:jc w:val="center"/>
        </w:trPr>
        <w:tc>
          <w:tcPr>
            <w:tcW w:w="5973" w:type="dxa"/>
            <w:gridSpan w:val="2"/>
          </w:tcPr>
          <w:p w14:paraId="258DE8E9" w14:textId="77777777" w:rsidR="00CB5023" w:rsidRDefault="00CB5023"/>
        </w:tc>
        <w:tc>
          <w:tcPr>
            <w:tcW w:w="8169" w:type="dxa"/>
          </w:tcPr>
          <w:p w14:paraId="502D0571" w14:textId="77777777" w:rsidR="00CB5023" w:rsidRDefault="00CB5023" w:rsidP="003E704B">
            <w:pPr>
              <w:ind w:left="720"/>
            </w:pPr>
          </w:p>
        </w:tc>
      </w:tr>
    </w:tbl>
    <w:p w14:paraId="4A140483" w14:textId="77777777" w:rsidR="002D2C18" w:rsidRDefault="002D2C18" w:rsidP="003E704B">
      <w:r w:rsidRPr="002D2C18">
        <w:t>Všechny ceny jsou bez DPH 21%</w:t>
      </w:r>
      <w:r>
        <w:t xml:space="preserve">. </w:t>
      </w:r>
    </w:p>
    <w:p w14:paraId="7CFDE6F5" w14:textId="77777777" w:rsidR="002D2C18" w:rsidRDefault="002D2C18" w:rsidP="003E704B"/>
    <w:sectPr w:rsidR="002D2C18">
      <w:footerReference w:type="even" r:id="rId9"/>
      <w:footerReference w:type="default" r:id="rId10"/>
      <w:pgSz w:w="16838" w:h="11906" w:orient="landscape" w:code="9"/>
      <w:pgMar w:top="7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84E2" w14:textId="77777777" w:rsidR="0070546F" w:rsidRDefault="0070546F">
      <w:r>
        <w:separator/>
      </w:r>
    </w:p>
  </w:endnote>
  <w:endnote w:type="continuationSeparator" w:id="0">
    <w:p w14:paraId="044D9B29" w14:textId="77777777" w:rsidR="0070546F" w:rsidRDefault="00705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FB8C" w14:textId="77777777" w:rsidR="00CB5023" w:rsidRDefault="00CB50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AD0D5C5" w14:textId="77777777" w:rsidR="00CB5023" w:rsidRDefault="00CB502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9D0C70" w14:textId="77777777" w:rsidR="00CB5023" w:rsidRDefault="00CB502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A3B4A">
      <w:rPr>
        <w:rStyle w:val="slostrnky"/>
        <w:noProof/>
      </w:rPr>
      <w:t>2</w:t>
    </w:r>
    <w:r>
      <w:rPr>
        <w:rStyle w:val="slostrnky"/>
      </w:rPr>
      <w:fldChar w:fldCharType="end"/>
    </w:r>
  </w:p>
  <w:p w14:paraId="01F319CE" w14:textId="77777777" w:rsidR="00CB5023" w:rsidRDefault="00CB502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4878B" w14:textId="77777777" w:rsidR="0070546F" w:rsidRDefault="0070546F">
      <w:r>
        <w:separator/>
      </w:r>
    </w:p>
  </w:footnote>
  <w:footnote w:type="continuationSeparator" w:id="0">
    <w:p w14:paraId="6B280604" w14:textId="77777777" w:rsidR="0070546F" w:rsidRDefault="00705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4707D"/>
    <w:multiLevelType w:val="hybridMultilevel"/>
    <w:tmpl w:val="3BCC73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05313"/>
    <w:multiLevelType w:val="hybridMultilevel"/>
    <w:tmpl w:val="848A15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5E1724"/>
    <w:multiLevelType w:val="hybridMultilevel"/>
    <w:tmpl w:val="C962290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DE0968"/>
    <w:multiLevelType w:val="hybridMultilevel"/>
    <w:tmpl w:val="0E6A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B0FE5"/>
    <w:multiLevelType w:val="hybridMultilevel"/>
    <w:tmpl w:val="E00A84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13336"/>
    <w:multiLevelType w:val="hybridMultilevel"/>
    <w:tmpl w:val="D814FE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1233881">
    <w:abstractNumId w:val="3"/>
  </w:num>
  <w:num w:numId="2" w16cid:durableId="537008660">
    <w:abstractNumId w:val="2"/>
  </w:num>
  <w:num w:numId="3" w16cid:durableId="1166942122">
    <w:abstractNumId w:val="5"/>
  </w:num>
  <w:num w:numId="4" w16cid:durableId="1738436504">
    <w:abstractNumId w:val="0"/>
  </w:num>
  <w:num w:numId="5" w16cid:durableId="105656637">
    <w:abstractNumId w:val="4"/>
  </w:num>
  <w:num w:numId="6" w16cid:durableId="989794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3"/>
    <w:rsid w:val="00015467"/>
    <w:rsid w:val="00061279"/>
    <w:rsid w:val="001217ED"/>
    <w:rsid w:val="00157D5D"/>
    <w:rsid w:val="001E1B47"/>
    <w:rsid w:val="00217924"/>
    <w:rsid w:val="002D2C18"/>
    <w:rsid w:val="003B0F5B"/>
    <w:rsid w:val="003B5C9D"/>
    <w:rsid w:val="003C489B"/>
    <w:rsid w:val="003C5233"/>
    <w:rsid w:val="003D3DF0"/>
    <w:rsid w:val="003E704B"/>
    <w:rsid w:val="004D6FDD"/>
    <w:rsid w:val="004F4ED0"/>
    <w:rsid w:val="00551AA2"/>
    <w:rsid w:val="00587A6E"/>
    <w:rsid w:val="005A7834"/>
    <w:rsid w:val="005D6F00"/>
    <w:rsid w:val="006308D3"/>
    <w:rsid w:val="0066174B"/>
    <w:rsid w:val="006A76F9"/>
    <w:rsid w:val="0070546F"/>
    <w:rsid w:val="0073313C"/>
    <w:rsid w:val="00733F79"/>
    <w:rsid w:val="00744C3F"/>
    <w:rsid w:val="00747386"/>
    <w:rsid w:val="007B5539"/>
    <w:rsid w:val="00813180"/>
    <w:rsid w:val="0083026A"/>
    <w:rsid w:val="008338EC"/>
    <w:rsid w:val="008A3B4A"/>
    <w:rsid w:val="008B4B99"/>
    <w:rsid w:val="008F7F6A"/>
    <w:rsid w:val="00950A01"/>
    <w:rsid w:val="00952175"/>
    <w:rsid w:val="00A37AD1"/>
    <w:rsid w:val="00AC1F98"/>
    <w:rsid w:val="00AC310E"/>
    <w:rsid w:val="00AC55FA"/>
    <w:rsid w:val="00AF0065"/>
    <w:rsid w:val="00AF3C0C"/>
    <w:rsid w:val="00B26BD4"/>
    <w:rsid w:val="00B83C85"/>
    <w:rsid w:val="00BB75DF"/>
    <w:rsid w:val="00CB3000"/>
    <w:rsid w:val="00CB5023"/>
    <w:rsid w:val="00CF6F38"/>
    <w:rsid w:val="00D42737"/>
    <w:rsid w:val="00D642EC"/>
    <w:rsid w:val="00DE78D2"/>
    <w:rsid w:val="00E02DF8"/>
    <w:rsid w:val="00E629E2"/>
    <w:rsid w:val="00ED2673"/>
    <w:rsid w:val="00F93275"/>
    <w:rsid w:val="00FD4156"/>
    <w:rsid w:val="2275A6EC"/>
    <w:rsid w:val="5F408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F6EBA"/>
  <w15:docId w15:val="{A05FE5DD-5E68-440D-9A7F-3464C282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ind w:right="1730"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8A3B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A3B4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C5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F0627919-D11A-42BE-9524-EA202849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433</Words>
  <Characters>2555</Characters>
  <Application>Microsoft Office Word</Application>
  <DocSecurity>0</DocSecurity>
  <Lines>21</Lines>
  <Paragraphs>5</Paragraphs>
  <ScaleCrop>false</ScaleCrop>
  <Company>SE Proca Louny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Částka</dc:title>
  <dc:subject/>
  <dc:creator>Šindelářovi</dc:creator>
  <cp:keywords/>
  <cp:lastModifiedBy>Kristýna Pilařová</cp:lastModifiedBy>
  <cp:revision>2</cp:revision>
  <cp:lastPrinted>2022-01-14T07:42:00Z</cp:lastPrinted>
  <dcterms:created xsi:type="dcterms:W3CDTF">2025-01-07T09:24:00Z</dcterms:created>
  <dcterms:modified xsi:type="dcterms:W3CDTF">2025-01-07T09:24:00Z</dcterms:modified>
</cp:coreProperties>
</file>